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353" w:rsidRDefault="00834353" w:rsidP="00834353">
      <w:pPr>
        <w:ind w:firstLine="0"/>
        <w:jc w:val="center"/>
      </w:pPr>
    </w:p>
    <w:p w:rsidR="00834353" w:rsidRDefault="00834353" w:rsidP="00834353">
      <w:pPr>
        <w:ind w:firstLine="0"/>
        <w:jc w:val="center"/>
      </w:pPr>
    </w:p>
    <w:p w:rsidR="00834353" w:rsidRDefault="00834353" w:rsidP="00834353">
      <w:pPr>
        <w:ind w:firstLine="0"/>
        <w:jc w:val="center"/>
      </w:pPr>
    </w:p>
    <w:p w:rsidR="00834353" w:rsidRDefault="00834353" w:rsidP="00834353">
      <w:pPr>
        <w:ind w:firstLine="0"/>
        <w:jc w:val="center"/>
      </w:pPr>
    </w:p>
    <w:p w:rsidR="00834353" w:rsidRDefault="00834353" w:rsidP="00834353">
      <w:pPr>
        <w:ind w:firstLine="0"/>
        <w:jc w:val="center"/>
      </w:pPr>
    </w:p>
    <w:p w:rsidR="00834353" w:rsidRDefault="00834353" w:rsidP="00834353">
      <w:pPr>
        <w:ind w:firstLine="0"/>
        <w:jc w:val="center"/>
      </w:pPr>
    </w:p>
    <w:p w:rsidR="00834353" w:rsidRDefault="00834353" w:rsidP="00834353">
      <w:pPr>
        <w:ind w:firstLine="0"/>
        <w:jc w:val="center"/>
      </w:pPr>
    </w:p>
    <w:p w:rsidR="0010461B" w:rsidRDefault="005E7374" w:rsidP="00834353">
      <w:pPr>
        <w:ind w:firstLine="0"/>
        <w:jc w:val="center"/>
      </w:pPr>
      <w:r>
        <w:t>Under Armour Case Analysis</w:t>
      </w:r>
    </w:p>
    <w:p w:rsidR="00520863" w:rsidRDefault="005E7374" w:rsidP="00834353">
      <w:pPr>
        <w:ind w:firstLine="0"/>
        <w:jc w:val="center"/>
      </w:pPr>
      <w:r>
        <w:t>Name</w:t>
      </w:r>
    </w:p>
    <w:p w:rsidR="00520863" w:rsidRDefault="005E7374" w:rsidP="00834353">
      <w:pPr>
        <w:ind w:firstLine="0"/>
        <w:jc w:val="center"/>
      </w:pPr>
      <w:r>
        <w:t>Institution of Affiliation</w:t>
      </w:r>
    </w:p>
    <w:p w:rsidR="00520863" w:rsidRDefault="005E7374" w:rsidP="00834353">
      <w:pPr>
        <w:ind w:firstLine="0"/>
        <w:jc w:val="center"/>
      </w:pPr>
      <w:r>
        <w:t>Professor</w:t>
      </w:r>
    </w:p>
    <w:p w:rsidR="00520863" w:rsidRDefault="005E7374" w:rsidP="00834353">
      <w:pPr>
        <w:ind w:firstLine="0"/>
        <w:jc w:val="center"/>
      </w:pPr>
      <w:r>
        <w:t>Date</w:t>
      </w:r>
    </w:p>
    <w:p w:rsidR="00834353" w:rsidRDefault="00834353" w:rsidP="00520863">
      <w:pPr>
        <w:ind w:firstLine="0"/>
        <w:rPr>
          <w:b/>
        </w:rPr>
      </w:pPr>
    </w:p>
    <w:p w:rsidR="00834353" w:rsidRDefault="00834353" w:rsidP="00520863">
      <w:pPr>
        <w:ind w:firstLine="0"/>
        <w:rPr>
          <w:b/>
        </w:rPr>
      </w:pPr>
    </w:p>
    <w:p w:rsidR="00834353" w:rsidRDefault="00834353" w:rsidP="00520863">
      <w:pPr>
        <w:ind w:firstLine="0"/>
        <w:rPr>
          <w:b/>
        </w:rPr>
      </w:pPr>
    </w:p>
    <w:p w:rsidR="00834353" w:rsidRDefault="00834353" w:rsidP="00520863">
      <w:pPr>
        <w:ind w:firstLine="0"/>
        <w:rPr>
          <w:b/>
        </w:rPr>
      </w:pPr>
    </w:p>
    <w:p w:rsidR="00834353" w:rsidRDefault="00834353" w:rsidP="00520863">
      <w:pPr>
        <w:ind w:firstLine="0"/>
        <w:rPr>
          <w:b/>
        </w:rPr>
      </w:pPr>
    </w:p>
    <w:p w:rsidR="00834353" w:rsidRDefault="00834353" w:rsidP="00520863">
      <w:pPr>
        <w:ind w:firstLine="0"/>
        <w:rPr>
          <w:b/>
        </w:rPr>
      </w:pPr>
    </w:p>
    <w:p w:rsidR="00834353" w:rsidRDefault="00834353" w:rsidP="00520863">
      <w:pPr>
        <w:ind w:firstLine="0"/>
        <w:rPr>
          <w:b/>
        </w:rPr>
      </w:pPr>
    </w:p>
    <w:p w:rsidR="00834353" w:rsidRDefault="00834353" w:rsidP="00520863">
      <w:pPr>
        <w:ind w:firstLine="0"/>
        <w:rPr>
          <w:b/>
        </w:rPr>
      </w:pPr>
    </w:p>
    <w:p w:rsidR="00834353" w:rsidRDefault="00834353" w:rsidP="00520863">
      <w:pPr>
        <w:ind w:firstLine="0"/>
        <w:rPr>
          <w:b/>
        </w:rPr>
      </w:pPr>
    </w:p>
    <w:p w:rsidR="00834353" w:rsidRDefault="00834353" w:rsidP="00520863">
      <w:pPr>
        <w:ind w:firstLine="0"/>
        <w:rPr>
          <w:b/>
        </w:rPr>
      </w:pPr>
    </w:p>
    <w:p w:rsidR="00834353" w:rsidRDefault="00834353" w:rsidP="00520863">
      <w:pPr>
        <w:ind w:firstLine="0"/>
        <w:rPr>
          <w:b/>
        </w:rPr>
      </w:pPr>
    </w:p>
    <w:p w:rsidR="00520863" w:rsidRPr="00E5744A" w:rsidRDefault="005E7374" w:rsidP="00834353">
      <w:pPr>
        <w:ind w:firstLine="0"/>
        <w:jc w:val="center"/>
      </w:pPr>
      <w:r w:rsidRPr="00E5744A">
        <w:lastRenderedPageBreak/>
        <w:t>Under Armour Case Analysis</w:t>
      </w:r>
    </w:p>
    <w:p w:rsidR="00520863" w:rsidRDefault="005E7374" w:rsidP="00834353">
      <w:pPr>
        <w:ind w:firstLine="720"/>
      </w:pPr>
      <w:r>
        <w:t xml:space="preserve">Under Armour is an international company that deals with sportswear for almost all kinds of sports. Besides, in manufactures, </w:t>
      </w:r>
      <w:r w:rsidRPr="00520863">
        <w:t xml:space="preserve">footwear, </w:t>
      </w:r>
      <w:r w:rsidRPr="00520863">
        <w:t>games, and casual apparel</w:t>
      </w:r>
      <w:r>
        <w:t>. The company was started nearly 25 years ago with the sole purpose of manufacturing and distributing sportswear</w:t>
      </w:r>
      <w:r w:rsidR="00CE3913">
        <w:t xml:space="preserve"> (Saghian, 2016)</w:t>
      </w:r>
      <w:r>
        <w:t>. The founder, Kevin Plank, had the vision of turning the company to a multinational from Baltimore, Ma</w:t>
      </w:r>
      <w:r>
        <w:t>ryland.  The current chief Executive officer, Patrick Frisk, has been playing a pivotal role in ensuring the company shares the most significant market and competes effectively with the rest of the companies like Nike, Addidas, Lululemon, and other upcomin</w:t>
      </w:r>
      <w:r>
        <w:t>g companies.</w:t>
      </w:r>
      <w:r w:rsidR="002E79AF">
        <w:t xml:space="preserve"> This paper provides an analysis of the company challenges, possible solutions, and the solution that would effectively ensure the company remains top in the market. </w:t>
      </w:r>
    </w:p>
    <w:p w:rsidR="002E79AF" w:rsidRPr="00834353" w:rsidRDefault="005E7374" w:rsidP="00834353">
      <w:pPr>
        <w:ind w:firstLine="0"/>
        <w:jc w:val="center"/>
        <w:rPr>
          <w:b/>
        </w:rPr>
      </w:pPr>
      <w:r w:rsidRPr="00834353">
        <w:rPr>
          <w:b/>
        </w:rPr>
        <w:t xml:space="preserve">Problem </w:t>
      </w:r>
      <w:r w:rsidR="00834353" w:rsidRPr="00834353">
        <w:rPr>
          <w:b/>
        </w:rPr>
        <w:t>Analysis</w:t>
      </w:r>
    </w:p>
    <w:p w:rsidR="002E79AF" w:rsidRDefault="005E7374" w:rsidP="00834353">
      <w:pPr>
        <w:ind w:firstLine="720"/>
      </w:pPr>
      <w:r>
        <w:t>The company faces stiff competition from the rest of the companies. The company, during its inception, found other flourishing companies providing the same commodities it was targeting. It, therefore, had to create its brand and battle out for the market f</w:t>
      </w:r>
      <w:r>
        <w:t xml:space="preserve">rom established companies like Adidas and Nike. </w:t>
      </w:r>
      <w:r w:rsidR="00CE3913">
        <w:t xml:space="preserve">According to James and Whitney </w:t>
      </w:r>
      <w:r w:rsidR="00CE3913" w:rsidRPr="00F5251D">
        <w:t>(2018)</w:t>
      </w:r>
      <w:r w:rsidR="00CE3913">
        <w:t xml:space="preserve">, </w:t>
      </w:r>
      <w:r>
        <w:t>Competition from such organizations meant that the company had to do whatever possible to attract and retain customers who were already using products from its competito</w:t>
      </w:r>
      <w:r>
        <w:t>rs. They were loyal consumers, and it would be hard to convince them to use its products, which were essentially new and had not been used anywhere else before. This meant that there was no brand awareness among customers.</w:t>
      </w:r>
    </w:p>
    <w:p w:rsidR="00834353" w:rsidRDefault="005E7374" w:rsidP="00834353">
      <w:pPr>
        <w:ind w:firstLine="720"/>
      </w:pPr>
      <w:r>
        <w:t>Another challenge that the compan</w:t>
      </w:r>
      <w:r>
        <w:t xml:space="preserve">y is facing is the high cost of advertisements. To ensure that the company remains competitive, it has to engage in all forms of publicity for its products continuously. This involves the creation of awareness on the existence of the company, </w:t>
      </w:r>
      <w:r>
        <w:lastRenderedPageBreak/>
        <w:t>its products,</w:t>
      </w:r>
      <w:r>
        <w:t xml:space="preserve"> and why consumers should use its products over the rest of other organizations</w:t>
      </w:r>
      <w:r w:rsidR="00CE3913">
        <w:t xml:space="preserve"> (Sternthal &amp; Malaviya, </w:t>
      </w:r>
      <w:r w:rsidR="00CE3913" w:rsidRPr="00F5251D">
        <w:t>2018)</w:t>
      </w:r>
      <w:r>
        <w:t>. The contracts that the company has entered into with the various entities have proven to be costly in terms of maintenance. Besides, such agreemen</w:t>
      </w:r>
      <w:r>
        <w:t>ts are not a sure bet that the products will appeal to potential consumers. Playing commercials in the various forms of media is also a cost to the company.  Contracts involving celebrities may not last since anything that affects them also affects the com</w:t>
      </w:r>
      <w:r>
        <w:t>pany directly. In aces of the negative view of the celebrity, then that is the end of the advert. It may lead to customers switching to other brands.</w:t>
      </w:r>
    </w:p>
    <w:p w:rsidR="00834353" w:rsidRDefault="005E7374" w:rsidP="00AE0323">
      <w:pPr>
        <w:ind w:firstLine="0"/>
        <w:jc w:val="center"/>
        <w:rPr>
          <w:b/>
        </w:rPr>
      </w:pPr>
      <w:r w:rsidRPr="00AE0323">
        <w:rPr>
          <w:b/>
        </w:rPr>
        <w:t>Potential Solutions</w:t>
      </w:r>
    </w:p>
    <w:p w:rsidR="00AA4517" w:rsidRPr="00AA4517" w:rsidRDefault="005E7374" w:rsidP="00AA4517">
      <w:pPr>
        <w:ind w:firstLine="0"/>
        <w:rPr>
          <w:b/>
          <w:i/>
        </w:rPr>
      </w:pPr>
      <w:r w:rsidRPr="00AA4517">
        <w:rPr>
          <w:b/>
          <w:i/>
        </w:rPr>
        <w:t xml:space="preserve">Opening Outlets and Stores </w:t>
      </w:r>
    </w:p>
    <w:p w:rsidR="00867059" w:rsidRDefault="005E7374" w:rsidP="00867059">
      <w:pPr>
        <w:ind w:firstLine="720"/>
      </w:pPr>
      <w:r>
        <w:t>In every challenge that happens, there is always a possibl</w:t>
      </w:r>
      <w:r>
        <w:t xml:space="preserve">e solution that can be implemented to counter it. This </w:t>
      </w:r>
      <w:r w:rsidR="00AE0323">
        <w:t xml:space="preserve">is </w:t>
      </w:r>
      <w:r>
        <w:t>a</w:t>
      </w:r>
      <w:r w:rsidR="00AE0323">
        <w:t>lso true in the corporate world that has so many dynamics that have to be balanced while making profits. One of the potential solutions to the stiff Competition from other companies would be that Under Armour goes global. This would include opening outlet stores in all major cities and countries around the world. Such a move will ensure that the company can meet the demand for its products in all parts of the world</w:t>
      </w:r>
      <w:r w:rsidR="004B34DE">
        <w:t xml:space="preserve"> (ten Have, </w:t>
      </w:r>
      <w:r w:rsidR="004B34DE" w:rsidRPr="00F5251D">
        <w:t>2019)</w:t>
      </w:r>
      <w:r w:rsidR="00AE0323">
        <w:t xml:space="preserve">. In addition, there would be certain distribution and delivery of the products to the consumers promptly. There would be less time for shipment as the products would be available in that particular country. Also, opening stores in all parts of the world would enable the company to reach and access a new market niche that would be impossible to penetrate in case there are no such outlets. Remember, some potential consumers would like to visit the company stores and purchase their products themselves rather than being dropped as shipments. </w:t>
      </w:r>
      <w:r>
        <w:t xml:space="preserve">This will create loyalty from new consumers. </w:t>
      </w:r>
      <w:r w:rsidR="004B34DE">
        <w:t>Sternthal and Malaviya (</w:t>
      </w:r>
      <w:r w:rsidR="004B34DE" w:rsidRPr="00F5251D">
        <w:t>2018)</w:t>
      </w:r>
      <w:r w:rsidR="004B34DE">
        <w:t xml:space="preserve"> state that </w:t>
      </w:r>
      <w:r>
        <w:t xml:space="preserve">being able to address </w:t>
      </w:r>
      <w:r>
        <w:lastRenderedPageBreak/>
        <w:t>those unique consumer needs in such localities timely creates better branding and compete effectively with the local companies produc</w:t>
      </w:r>
      <w:r>
        <w:t xml:space="preserve">ing similar products as Under Armour. </w:t>
      </w:r>
    </w:p>
    <w:p w:rsidR="00AA4517" w:rsidRPr="00AA4517" w:rsidRDefault="005E7374" w:rsidP="00AA4517">
      <w:pPr>
        <w:ind w:firstLine="0"/>
        <w:rPr>
          <w:b/>
          <w:i/>
        </w:rPr>
      </w:pPr>
      <w:r w:rsidRPr="00AA4517">
        <w:rPr>
          <w:b/>
          <w:i/>
        </w:rPr>
        <w:t>Business Acquisition and Mergers</w:t>
      </w:r>
    </w:p>
    <w:p w:rsidR="00834353" w:rsidRDefault="005E7374" w:rsidP="00867059">
      <w:pPr>
        <w:ind w:firstLine="720"/>
      </w:pPr>
      <w:r>
        <w:t xml:space="preserve">There are times when a company may not be able to compete with a local organization effectively and will need to be more creative. There are potential consumers at the local market in </w:t>
      </w:r>
      <w:r>
        <w:t>other countries where they would like to be associated with their local organizations they have been consuming products from. In such a case, the company has the option of either acquiring that local organization or forming a merger. This will make the com</w:t>
      </w:r>
      <w:r>
        <w:t xml:space="preserve">pany be appealing to the local market and hence penetrate such a </w:t>
      </w:r>
      <w:r w:rsidR="004B34DE">
        <w:t xml:space="preserve">demand (James &amp; Whitney, </w:t>
      </w:r>
      <w:r w:rsidR="004B34DE" w:rsidRPr="00F5251D">
        <w:t>2018)</w:t>
      </w:r>
      <w:r>
        <w:t xml:space="preserve">. Under Armour acquires the local company and rebrands it to its name but maintains local people to work for it. This actually would appeal to the consumers and </w:t>
      </w:r>
      <w:r>
        <w:t xml:space="preserve">increase its sales hence more profits. In addition, such a step would ensure that the company competes effectively with multinational companies like Nike, Adidas, and Lululemon selling the same products.  </w:t>
      </w:r>
    </w:p>
    <w:p w:rsidR="00AA4517" w:rsidRPr="00AA4517" w:rsidRDefault="005E7374" w:rsidP="00AA4517">
      <w:pPr>
        <w:ind w:firstLine="0"/>
        <w:rPr>
          <w:b/>
          <w:i/>
        </w:rPr>
      </w:pPr>
      <w:r w:rsidRPr="00AA4517">
        <w:rPr>
          <w:b/>
          <w:i/>
        </w:rPr>
        <w:t xml:space="preserve">Diversification </w:t>
      </w:r>
    </w:p>
    <w:p w:rsidR="00867059" w:rsidRDefault="005E7374" w:rsidP="00867059">
      <w:pPr>
        <w:ind w:firstLine="720"/>
      </w:pPr>
      <w:r>
        <w:t xml:space="preserve">Diversification is another possible solution for Under </w:t>
      </w:r>
      <w:proofErr w:type="spellStart"/>
      <w:r>
        <w:t>Armour</w:t>
      </w:r>
      <w:proofErr w:type="spellEnd"/>
      <w:r>
        <w:t xml:space="preserve"> </w:t>
      </w:r>
      <w:r w:rsidR="00E5744A">
        <w:t xml:space="preserve">Company </w:t>
      </w:r>
      <w:bookmarkStart w:id="0" w:name="_GoBack"/>
      <w:bookmarkEnd w:id="0"/>
      <w:r>
        <w:t>in competing with the other companies for the market. This involves introducing other products that are related to the products that the company produces. An example is a company producing and s</w:t>
      </w:r>
      <w:r>
        <w:t>upplying games equipment for the various games. Such a move would appeal to the already loyal consumers as they would use all their products from one company, Under Armour</w:t>
      </w:r>
      <w:r w:rsidR="004B34DE">
        <w:t xml:space="preserve"> (Saghian, 2016)</w:t>
      </w:r>
      <w:r>
        <w:t xml:space="preserve">. </w:t>
      </w:r>
      <w:r w:rsidR="00F330C1">
        <w:t xml:space="preserve">The company can even try coming up with formal wear to try and see what happens to the market dynamics. This is because these people who are engaged in games and fitness are the same people who you meet in offices officially dressed working and participating in business deals. Just like the trying of supplying women wear that the company did and picked, this could </w:t>
      </w:r>
      <w:r w:rsidR="00F330C1">
        <w:lastRenderedPageBreak/>
        <w:t>also be a breakthrough in adding revenue to the company and making it the number one choice for all consumers and the potential ones.</w:t>
      </w:r>
    </w:p>
    <w:p w:rsidR="00AA4517" w:rsidRPr="00AA4517" w:rsidRDefault="005E7374" w:rsidP="00AA4517">
      <w:pPr>
        <w:ind w:firstLine="0"/>
        <w:rPr>
          <w:b/>
          <w:i/>
        </w:rPr>
      </w:pPr>
      <w:r w:rsidRPr="00AA4517">
        <w:rPr>
          <w:b/>
          <w:i/>
        </w:rPr>
        <w:t xml:space="preserve">Targeted Advertisements </w:t>
      </w:r>
    </w:p>
    <w:p w:rsidR="00F330C1" w:rsidRDefault="005E7374" w:rsidP="004B34DE">
      <w:pPr>
        <w:ind w:firstLine="720"/>
      </w:pPr>
      <w:r>
        <w:t xml:space="preserve">Last but not least, the company should continue </w:t>
      </w:r>
      <w:r w:rsidR="00AA4517">
        <w:t>advertising as the strategy has seen the company gain and access consumers. In the case study provided, it is through the famous 'I Will What I want' that let the company attract and retain female consumers. In addition, the sports advertisement that involved celebrity endorsements, word of mouth, and viral marketing together with fitness marketing has made the Under Armour brand competitive, especially in the United States of America</w:t>
      </w:r>
      <w:r w:rsidR="004B34DE">
        <w:t xml:space="preserve"> (ten Have, </w:t>
      </w:r>
      <w:r w:rsidR="004B34DE" w:rsidRPr="00F5251D">
        <w:t>2019)</w:t>
      </w:r>
      <w:r w:rsidR="00AA4517">
        <w:t>. However, target advertisement and marketing are what need to be encouraged to reduce the costs incurred in the strategy.</w:t>
      </w:r>
    </w:p>
    <w:p w:rsidR="00AA4517" w:rsidRDefault="005E7374" w:rsidP="00AA4517">
      <w:pPr>
        <w:ind w:firstLine="0"/>
        <w:jc w:val="center"/>
        <w:rPr>
          <w:b/>
        </w:rPr>
      </w:pPr>
      <w:r w:rsidRPr="00AA4517">
        <w:rPr>
          <w:b/>
        </w:rPr>
        <w:t>Recommendation and preferred Solutions</w:t>
      </w:r>
    </w:p>
    <w:p w:rsidR="004B34DE" w:rsidRDefault="005E7374" w:rsidP="004B34DE">
      <w:pPr>
        <w:ind w:firstLine="720"/>
      </w:pPr>
      <w:r>
        <w:t xml:space="preserve">Based on the analysis and the dynamics of the company and Competition from other companies, some solutions can be implemented and make a difference for the </w:t>
      </w:r>
      <w:r>
        <w:t xml:space="preserve">company. Opening of outlets and stores should be implemented so that the company can reach to consumers and potential consumers to other parts of the world apart from those in the United States. This would </w:t>
      </w:r>
      <w:r w:rsidR="00F5251D">
        <w:t>ensure</w:t>
      </w:r>
      <w:r>
        <w:t xml:space="preserve"> that products are readily available, and co</w:t>
      </w:r>
      <w:r>
        <w:t>nsumer preferences are addressed timely. In addition, diversification is another potential solution with good returns for the business as more products will be sold and hence more profits for the company. Advertisements have to continue, but they should be</w:t>
      </w:r>
      <w:r>
        <w:t xml:space="preserve"> targeted so that there is reduced cost in running them. The proper signing of celebrity endorsements as a form of advertisement should be done so that the company is not affected in case of negative </w:t>
      </w:r>
      <w:r w:rsidR="00F5251D">
        <w:t xml:space="preserve">reviews from the endorsed celeb. All these recommendations are geared at ensuring that Under Armour Company remains a global organization is sportswear, and other related supplies.  </w:t>
      </w:r>
    </w:p>
    <w:p w:rsidR="00F5251D" w:rsidRDefault="005E7374" w:rsidP="004B34DE">
      <w:pPr>
        <w:ind w:firstLine="0"/>
        <w:jc w:val="center"/>
      </w:pPr>
      <w:r>
        <w:lastRenderedPageBreak/>
        <w:t>References</w:t>
      </w:r>
    </w:p>
    <w:p w:rsidR="004B34DE" w:rsidRDefault="005E7374" w:rsidP="004B34DE">
      <w:pPr>
        <w:ind w:left="720" w:hanging="720"/>
      </w:pPr>
      <w:r w:rsidRPr="00F5251D">
        <w:t>James, C. R., &amp; Whitney, K. (2018). Under Armour: repositioning for the global stage. </w:t>
      </w:r>
      <w:r w:rsidRPr="00F5251D">
        <w:rPr>
          <w:i/>
          <w:iCs/>
        </w:rPr>
        <w:t>The CASE Journal</w:t>
      </w:r>
      <w:r w:rsidRPr="00F5251D">
        <w:t>.</w:t>
      </w:r>
    </w:p>
    <w:p w:rsidR="004B34DE" w:rsidRDefault="005E7374" w:rsidP="004B34DE">
      <w:pPr>
        <w:ind w:left="720" w:hanging="720"/>
      </w:pPr>
      <w:r w:rsidRPr="00F5251D">
        <w:t xml:space="preserve">Saghian, M. </w:t>
      </w:r>
      <w:r>
        <w:t>(2</w:t>
      </w:r>
      <w:r>
        <w:t xml:space="preserve">016). </w:t>
      </w:r>
      <w:r w:rsidRPr="00F5251D">
        <w:t>Under Armour's Willful Digital Moves.</w:t>
      </w:r>
    </w:p>
    <w:p w:rsidR="004B34DE" w:rsidRDefault="005E7374" w:rsidP="004B34DE">
      <w:pPr>
        <w:ind w:left="720" w:hanging="720"/>
      </w:pPr>
      <w:r w:rsidRPr="00F5251D">
        <w:t>Sternthal, B., &amp; Malaviya, P. (2018). Under Armour: Creating and growing a new consumer brand.</w:t>
      </w:r>
    </w:p>
    <w:p w:rsidR="004B34DE" w:rsidRDefault="005E7374" w:rsidP="004B34DE">
      <w:pPr>
        <w:ind w:left="720" w:hanging="720"/>
      </w:pPr>
      <w:r w:rsidRPr="00F5251D">
        <w:t>ten Have, J. (2019). Taking the Road to India? Under Armour’s Internationalization Strategies. In </w:t>
      </w:r>
      <w:r w:rsidRPr="00F5251D">
        <w:rPr>
          <w:i/>
          <w:iCs/>
        </w:rPr>
        <w:t>Management Practice</w:t>
      </w:r>
      <w:r w:rsidRPr="00F5251D">
        <w:rPr>
          <w:i/>
          <w:iCs/>
        </w:rPr>
        <w:t>s in Asia</w:t>
      </w:r>
      <w:r w:rsidRPr="00F5251D">
        <w:t> (pp. 37-48). Springer, Cham.</w:t>
      </w:r>
    </w:p>
    <w:p w:rsidR="00F5251D" w:rsidRDefault="00F5251D" w:rsidP="00F5251D">
      <w:pPr>
        <w:ind w:firstLine="0"/>
      </w:pPr>
    </w:p>
    <w:p w:rsidR="00F5251D" w:rsidRPr="00AA4517" w:rsidRDefault="00F5251D" w:rsidP="00F5251D">
      <w:pPr>
        <w:ind w:firstLine="0"/>
      </w:pPr>
    </w:p>
    <w:p w:rsidR="00AA4517" w:rsidRDefault="00AA4517" w:rsidP="00AA4517">
      <w:pPr>
        <w:ind w:firstLine="0"/>
      </w:pPr>
    </w:p>
    <w:p w:rsidR="00834353" w:rsidRDefault="00834353" w:rsidP="00520863">
      <w:pPr>
        <w:ind w:firstLine="0"/>
      </w:pPr>
    </w:p>
    <w:p w:rsidR="00520863" w:rsidRDefault="00520863" w:rsidP="00520863">
      <w:pPr>
        <w:ind w:firstLine="0"/>
      </w:pPr>
    </w:p>
    <w:sectPr w:rsidR="00520863" w:rsidSect="008343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7374" w:rsidRDefault="005E7374">
      <w:pPr>
        <w:spacing w:line="240" w:lineRule="auto"/>
      </w:pPr>
      <w:r>
        <w:separator/>
      </w:r>
    </w:p>
  </w:endnote>
  <w:endnote w:type="continuationSeparator" w:id="0">
    <w:p w:rsidR="005E7374" w:rsidRDefault="005E73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7374" w:rsidRDefault="005E7374">
      <w:pPr>
        <w:spacing w:line="240" w:lineRule="auto"/>
      </w:pPr>
      <w:r>
        <w:separator/>
      </w:r>
    </w:p>
  </w:footnote>
  <w:footnote w:type="continuationSeparator" w:id="0">
    <w:p w:rsidR="005E7374" w:rsidRDefault="005E737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353" w:rsidRDefault="005E7374" w:rsidP="00834353">
    <w:pPr>
      <w:pStyle w:val="Header"/>
      <w:ind w:firstLine="0"/>
    </w:pPr>
    <w:r>
      <w:t xml:space="preserve">UNDER ARMOUR CASE ANALYSIS                                                                                         </w:t>
    </w:r>
    <w:sdt>
      <w:sdtPr>
        <w:id w:val="12106171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5744A">
          <w:rPr>
            <w:noProof/>
          </w:rPr>
          <w:t>2</w:t>
        </w:r>
        <w:r>
          <w:rPr>
            <w:noProof/>
          </w:rPr>
          <w:fldChar w:fldCharType="end"/>
        </w:r>
      </w:sdtContent>
    </w:sdt>
  </w:p>
  <w:p w:rsidR="00834353" w:rsidRDefault="00834353" w:rsidP="00834353">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353" w:rsidRDefault="005E7374">
    <w:pPr>
      <w:pStyle w:val="Header"/>
      <w:jc w:val="right"/>
    </w:pPr>
    <w:r>
      <w:t xml:space="preserve">Running head: UNDER ARMOUR CASE ANALYSIS                                                          </w:t>
    </w:r>
    <w:sdt>
      <w:sdtPr>
        <w:id w:val="-10973928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5744A">
          <w:rPr>
            <w:noProof/>
          </w:rPr>
          <w:t>1</w:t>
        </w:r>
        <w:r>
          <w:rPr>
            <w:noProof/>
          </w:rPr>
          <w:fldChar w:fldCharType="end"/>
        </w:r>
      </w:sdtContent>
    </w:sdt>
  </w:p>
  <w:p w:rsidR="00834353" w:rsidRDefault="008343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863"/>
    <w:rsid w:val="00092BEB"/>
    <w:rsid w:val="0010461B"/>
    <w:rsid w:val="002E79AF"/>
    <w:rsid w:val="00424700"/>
    <w:rsid w:val="004853FB"/>
    <w:rsid w:val="004B34DE"/>
    <w:rsid w:val="00520863"/>
    <w:rsid w:val="005B31BF"/>
    <w:rsid w:val="005E7374"/>
    <w:rsid w:val="00834353"/>
    <w:rsid w:val="00867059"/>
    <w:rsid w:val="0096688F"/>
    <w:rsid w:val="00AA4517"/>
    <w:rsid w:val="00AE0323"/>
    <w:rsid w:val="00AE0FED"/>
    <w:rsid w:val="00CE3913"/>
    <w:rsid w:val="00E146DE"/>
    <w:rsid w:val="00E5744A"/>
    <w:rsid w:val="00F330C1"/>
    <w:rsid w:val="00F52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353"/>
    <w:pPr>
      <w:tabs>
        <w:tab w:val="center" w:pos="4680"/>
        <w:tab w:val="right" w:pos="9360"/>
      </w:tabs>
      <w:spacing w:line="240" w:lineRule="auto"/>
    </w:pPr>
  </w:style>
  <w:style w:type="character" w:customStyle="1" w:styleId="HeaderChar">
    <w:name w:val="Header Char"/>
    <w:basedOn w:val="DefaultParagraphFont"/>
    <w:link w:val="Header"/>
    <w:uiPriority w:val="99"/>
    <w:rsid w:val="00834353"/>
  </w:style>
  <w:style w:type="paragraph" w:styleId="Footer">
    <w:name w:val="footer"/>
    <w:basedOn w:val="Normal"/>
    <w:link w:val="FooterChar"/>
    <w:uiPriority w:val="99"/>
    <w:unhideWhenUsed/>
    <w:rsid w:val="00834353"/>
    <w:pPr>
      <w:tabs>
        <w:tab w:val="center" w:pos="4680"/>
        <w:tab w:val="right" w:pos="9360"/>
      </w:tabs>
      <w:spacing w:line="240" w:lineRule="auto"/>
    </w:pPr>
  </w:style>
  <w:style w:type="character" w:customStyle="1" w:styleId="FooterChar">
    <w:name w:val="Footer Char"/>
    <w:basedOn w:val="DefaultParagraphFont"/>
    <w:link w:val="Footer"/>
    <w:uiPriority w:val="99"/>
    <w:rsid w:val="008343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353"/>
    <w:pPr>
      <w:tabs>
        <w:tab w:val="center" w:pos="4680"/>
        <w:tab w:val="right" w:pos="9360"/>
      </w:tabs>
      <w:spacing w:line="240" w:lineRule="auto"/>
    </w:pPr>
  </w:style>
  <w:style w:type="character" w:customStyle="1" w:styleId="HeaderChar">
    <w:name w:val="Header Char"/>
    <w:basedOn w:val="DefaultParagraphFont"/>
    <w:link w:val="Header"/>
    <w:uiPriority w:val="99"/>
    <w:rsid w:val="00834353"/>
  </w:style>
  <w:style w:type="paragraph" w:styleId="Footer">
    <w:name w:val="footer"/>
    <w:basedOn w:val="Normal"/>
    <w:link w:val="FooterChar"/>
    <w:uiPriority w:val="99"/>
    <w:unhideWhenUsed/>
    <w:rsid w:val="00834353"/>
    <w:pPr>
      <w:tabs>
        <w:tab w:val="center" w:pos="4680"/>
        <w:tab w:val="right" w:pos="9360"/>
      </w:tabs>
      <w:spacing w:line="240" w:lineRule="auto"/>
    </w:pPr>
  </w:style>
  <w:style w:type="character" w:customStyle="1" w:styleId="FooterChar">
    <w:name w:val="Footer Char"/>
    <w:basedOn w:val="DefaultParagraphFont"/>
    <w:link w:val="Footer"/>
    <w:uiPriority w:val="99"/>
    <w:rsid w:val="00834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6</Pages>
  <Words>1216</Words>
  <Characters>6934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2020-02-25T08:27:00Z</dcterms:created>
  <dcterms:modified xsi:type="dcterms:W3CDTF">2020-02-25T10:52:00Z</dcterms:modified>
</cp:coreProperties>
</file>